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130C24">
        <w:trPr>
          <w:trHeight w:val="575"/>
        </w:trPr>
        <w:tc>
          <w:tcPr>
            <w:tcW w:w="9145" w:type="dxa"/>
            <w:gridSpan w:val="4"/>
          </w:tcPr>
          <w:p w:rsidR="00130C24" w:rsidRDefault="003F35B2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130C24" w:rsidRDefault="00130C24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130C24" w:rsidRDefault="003F35B2">
            <w:pPr>
              <w:pStyle w:val="TableParagraph"/>
              <w:spacing w:before="0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130C24" w:rsidRDefault="003F35B2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130C24">
        <w:trPr>
          <w:trHeight w:val="575"/>
        </w:trPr>
        <w:tc>
          <w:tcPr>
            <w:tcW w:w="9145" w:type="dxa"/>
            <w:gridSpan w:val="4"/>
          </w:tcPr>
          <w:p w:rsidR="00130C24" w:rsidRDefault="003F35B2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35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1.02.01 PROGRAM PENUNJANG URUSAN PEMERINTAHAN DAERAH</w:t>
            </w:r>
            <w:r>
              <w:rPr>
                <w:spacing w:val="-2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130C24">
        <w:trPr>
          <w:trHeight w:val="1094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1.02.01.2.10 Peningkatan Pelayanan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BLUD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  <w:bookmarkStart w:id="0" w:name="_GoBack"/>
            <w:bookmarkEnd w:id="0"/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1.02.0.00.0.00.01.0005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Angsau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Rp1.394.862.083 (satu miliar tiga ratus sembilan puluh empat juta delapan ratus enam puluh dua ribu delapan puluh tiga rupiah)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130C24">
        <w:trPr>
          <w:trHeight w:val="326"/>
        </w:trPr>
        <w:tc>
          <w:tcPr>
            <w:tcW w:w="15245" w:type="dxa"/>
            <w:gridSpan w:val="6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345"/>
        </w:trPr>
        <w:tc>
          <w:tcPr>
            <w:tcW w:w="15245" w:type="dxa"/>
            <w:gridSpan w:val="6"/>
          </w:tcPr>
          <w:p w:rsidR="00130C24" w:rsidRDefault="003F35B2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130C24">
        <w:trPr>
          <w:trHeight w:val="326"/>
        </w:trPr>
        <w:tc>
          <w:tcPr>
            <w:tcW w:w="1518" w:type="dxa"/>
            <w:vMerge w:val="restart"/>
          </w:tcPr>
          <w:p w:rsidR="00130C24" w:rsidRDefault="00130C24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130C24" w:rsidRDefault="003F35B2">
            <w:pPr>
              <w:pStyle w:val="TableParagraph"/>
              <w:spacing w:before="0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130C24" w:rsidRDefault="003F35B2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130C24" w:rsidRDefault="003F35B2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130C24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130C24" w:rsidRDefault="003F35B2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130C24" w:rsidRDefault="003F35B2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130C24">
        <w:trPr>
          <w:trHeight w:val="306"/>
        </w:trPr>
        <w:tc>
          <w:tcPr>
            <w:tcW w:w="1518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  <w:tc>
          <w:tcPr>
            <w:tcW w:w="4880" w:type="dxa"/>
            <w:gridSpan w:val="2"/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IKM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76,61 Nilai</w:t>
            </w:r>
          </w:p>
        </w:tc>
      </w:tr>
      <w:tr w:rsidR="00130C24">
        <w:trPr>
          <w:trHeight w:val="306"/>
        </w:trPr>
        <w:tc>
          <w:tcPr>
            <w:tcW w:w="1518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Rp1.394.862.083</w:t>
            </w:r>
          </w:p>
        </w:tc>
        <w:tc>
          <w:tcPr>
            <w:tcW w:w="4880" w:type="dxa"/>
            <w:gridSpan w:val="2"/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Rp1.394.862.083</w:t>
            </w:r>
          </w:p>
        </w:tc>
      </w:tr>
      <w:tr w:rsidR="00130C24">
        <w:trPr>
          <w:trHeight w:val="306"/>
        </w:trPr>
        <w:tc>
          <w:tcPr>
            <w:tcW w:w="1518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Jumlah Pelayanan Upaya Kesehatan Masyarakat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</w:tr>
      <w:tr w:rsidR="00130C24">
        <w:trPr>
          <w:trHeight w:val="306"/>
        </w:trPr>
        <w:tc>
          <w:tcPr>
            <w:tcW w:w="1518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Jumlah Pelayanan Upaya Kesehatan Masyarakat</w:t>
            </w:r>
          </w:p>
        </w:tc>
        <w:tc>
          <w:tcPr>
            <w:tcW w:w="1979" w:type="dxa"/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12 Bulan</w:t>
            </w:r>
          </w:p>
        </w:tc>
        <w:tc>
          <w:tcPr>
            <w:tcW w:w="4880" w:type="dxa"/>
            <w:gridSpan w:val="2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Persentase Pelayanan Upaya Kesehatan Masyarakat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130C24" w:rsidRDefault="003F35B2">
            <w:pPr>
              <w:pStyle w:val="TableParagraph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Persentase Pelayanan Upaya Kesehatan Masyarakat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30C24" w:rsidRDefault="003F35B2">
            <w:pPr>
              <w:pStyle w:val="TableParagraph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100 %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30C24" w:rsidRDefault="003F35B2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UPT Puskesmas Angsau dan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Jaringannya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30C24" w:rsidRDefault="003F35B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1.02.01.2.10.01 Pelayanan dan Penunjang Pelayanan</w:t>
            </w:r>
            <w:r>
              <w:rPr>
                <w:spacing w:val="-2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BLUD</w:t>
            </w:r>
          </w:p>
        </w:tc>
      </w:tr>
      <w:tr w:rsidR="00130C24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130C24" w:rsidRDefault="003F35B2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PENDAPATAN ASLI DAERAH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(PAD)</w:t>
            </w:r>
          </w:p>
        </w:tc>
      </w:tr>
    </w:tbl>
    <w:p w:rsidR="00130C24" w:rsidRDefault="003F35B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130C24" w:rsidTr="003F35B2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2445" w:right="2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2465" w:right="24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130C24" w:rsidTr="003F35B2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1230" w:right="12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1375" w:right="13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1220" w:right="120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1362" w:right="1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30C24" w:rsidTr="003F35B2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76,61 Nilai</w:t>
                        </w:r>
                      </w:p>
                    </w:tc>
                  </w:tr>
                </w:tbl>
                <w:p w:rsidR="00130C24" w:rsidRDefault="00130C2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30C24" w:rsidRDefault="00130C24">
      <w:pPr>
        <w:rPr>
          <w:sz w:val="2"/>
          <w:szCs w:val="2"/>
        </w:rPr>
        <w:sectPr w:rsidR="00130C24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9"/>
        <w:gridCol w:w="417"/>
        <w:gridCol w:w="345"/>
        <w:gridCol w:w="2677"/>
        <w:gridCol w:w="788"/>
        <w:gridCol w:w="625"/>
        <w:gridCol w:w="952"/>
        <w:gridCol w:w="385"/>
        <w:gridCol w:w="1403"/>
        <w:gridCol w:w="798"/>
        <w:gridCol w:w="625"/>
        <w:gridCol w:w="952"/>
        <w:gridCol w:w="385"/>
        <w:gridCol w:w="1413"/>
        <w:gridCol w:w="1999"/>
      </w:tblGrid>
      <w:tr w:rsidR="00130C24">
        <w:trPr>
          <w:trHeight w:val="306"/>
        </w:trPr>
        <w:tc>
          <w:tcPr>
            <w:tcW w:w="1906" w:type="dxa"/>
            <w:gridSpan w:val="2"/>
            <w:tcBorders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Lokasi</w:t>
            </w:r>
          </w:p>
        </w:tc>
        <w:tc>
          <w:tcPr>
            <w:tcW w:w="345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77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 Tanah Laut, Pelaihari</w:t>
            </w:r>
          </w:p>
        </w:tc>
        <w:tc>
          <w:tcPr>
            <w:tcW w:w="788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  <w:tcBorders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99" w:type="dxa"/>
            <w:tcBorders>
              <w:left w:val="nil"/>
              <w:bottom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2044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30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3F35B2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26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263"/>
        </w:trPr>
        <w:tc>
          <w:tcPr>
            <w:tcW w:w="1489" w:type="dxa"/>
            <w:vMerge w:val="restart"/>
            <w:tcBorders>
              <w:top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30C24" w:rsidRDefault="003F35B2">
            <w:pPr>
              <w:pStyle w:val="TableParagraph"/>
              <w:spacing w:before="133"/>
              <w:ind w:left="1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3439" w:type="dxa"/>
            <w:gridSpan w:val="3"/>
            <w:vMerge w:val="restart"/>
            <w:tcBorders>
              <w:top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30C24" w:rsidRDefault="003F35B2">
            <w:pPr>
              <w:pStyle w:val="TableParagraph"/>
              <w:spacing w:before="133"/>
              <w:ind w:left="1444" w:right="14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153" w:type="dxa"/>
            <w:gridSpan w:val="5"/>
            <w:tcBorders>
              <w:top w:val="single" w:sz="8" w:space="0" w:color="000000"/>
            </w:tcBorders>
          </w:tcPr>
          <w:p w:rsidR="00130C24" w:rsidRDefault="003F35B2">
            <w:pPr>
              <w:pStyle w:val="TableParagraph"/>
              <w:spacing w:before="48"/>
              <w:ind w:left="13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73" w:type="dxa"/>
            <w:gridSpan w:val="5"/>
            <w:tcBorders>
              <w:top w:val="single" w:sz="8" w:space="0" w:color="000000"/>
            </w:tcBorders>
          </w:tcPr>
          <w:p w:rsidR="00130C24" w:rsidRDefault="003F35B2">
            <w:pPr>
              <w:pStyle w:val="TableParagraph"/>
              <w:spacing w:before="48"/>
              <w:ind w:left="13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999" w:type="dxa"/>
            <w:vMerge w:val="restart"/>
            <w:tcBorders>
              <w:top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30C24" w:rsidRDefault="003F35B2">
            <w:pPr>
              <w:pStyle w:val="TableParagraph"/>
              <w:spacing w:before="133"/>
              <w:ind w:left="6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130C24">
        <w:trPr>
          <w:trHeight w:val="258"/>
        </w:trPr>
        <w:tc>
          <w:tcPr>
            <w:tcW w:w="1489" w:type="dxa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  <w:tc>
          <w:tcPr>
            <w:tcW w:w="3439" w:type="dxa"/>
            <w:gridSpan w:val="3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  <w:tc>
          <w:tcPr>
            <w:tcW w:w="2750" w:type="dxa"/>
            <w:gridSpan w:val="4"/>
          </w:tcPr>
          <w:p w:rsidR="00130C24" w:rsidRDefault="003F35B2">
            <w:pPr>
              <w:pStyle w:val="TableParagraph"/>
              <w:spacing w:before="44"/>
              <w:ind w:left="6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left="4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760" w:type="dxa"/>
            <w:gridSpan w:val="4"/>
          </w:tcPr>
          <w:p w:rsidR="00130C24" w:rsidRDefault="003F35B2">
            <w:pPr>
              <w:pStyle w:val="TableParagraph"/>
              <w:spacing w:before="44"/>
              <w:ind w:left="6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left="4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258"/>
        </w:trPr>
        <w:tc>
          <w:tcPr>
            <w:tcW w:w="1489" w:type="dxa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  <w:tc>
          <w:tcPr>
            <w:tcW w:w="3439" w:type="dxa"/>
            <w:gridSpan w:val="3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</w:tcPr>
          <w:p w:rsidR="00130C24" w:rsidRDefault="003F35B2">
            <w:pPr>
              <w:pStyle w:val="TableParagraph"/>
              <w:spacing w:before="44"/>
              <w:ind w:left="4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25" w:type="dxa"/>
          </w:tcPr>
          <w:p w:rsidR="00130C24" w:rsidRDefault="003F35B2">
            <w:pPr>
              <w:pStyle w:val="TableParagraph"/>
              <w:spacing w:before="44"/>
              <w:ind w:left="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left="2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left="512" w:right="51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798" w:type="dxa"/>
          </w:tcPr>
          <w:p w:rsidR="00130C24" w:rsidRDefault="003F35B2">
            <w:pPr>
              <w:pStyle w:val="TableParagraph"/>
              <w:spacing w:before="44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25" w:type="dxa"/>
          </w:tcPr>
          <w:p w:rsidR="00130C24" w:rsidRDefault="003F35B2">
            <w:pPr>
              <w:pStyle w:val="TableParagraph"/>
              <w:spacing w:before="44"/>
              <w:ind w:left="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left="4" w:right="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left="512" w:right="52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Rp1.360.596.083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Rp1.268.362.083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(Rp92.234.000)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Rp1.360.596.083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Rp1.268.362.083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(Rp92.234.000)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Rp1.360.596.083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Rp1.268.362.083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(Rp92.234.000)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5.1.02.99.99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Rp1.360.596.083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Rp1.268.362.083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(Rp92.234.000)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5.1.02.99.99.9999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 BLUD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Rp1.360.596.083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Rp1.268.362.083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(Rp92.234.000)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Bahan-Bahan Lainnya ( BLUD )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Rp662.690.176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Rp318.362.083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(Rp344.328.093)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Barang dan Jasa BLUD</w:t>
            </w:r>
          </w:p>
        </w:tc>
        <w:tc>
          <w:tcPr>
            <w:tcW w:w="1403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9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39" w:type="dxa"/>
            <w:gridSpan w:val="3"/>
          </w:tcPr>
          <w:p w:rsidR="00130C24" w:rsidRDefault="003F35B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788" w:type="dxa"/>
          </w:tcPr>
          <w:p w:rsidR="00130C24" w:rsidRDefault="003F35B2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25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662.690.176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Rp662.690.176</w:t>
            </w:r>
          </w:p>
        </w:tc>
        <w:tc>
          <w:tcPr>
            <w:tcW w:w="798" w:type="dxa"/>
          </w:tcPr>
          <w:p w:rsidR="00130C24" w:rsidRDefault="003F35B2">
            <w:pPr>
              <w:pStyle w:val="TableParagraph"/>
              <w:spacing w:before="44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25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left="29" w:right="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318.362.083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4"/>
              <w:jc w:val="right"/>
              <w:rPr>
                <w:sz w:val="13"/>
              </w:rPr>
            </w:pPr>
            <w:r>
              <w:rPr>
                <w:sz w:val="13"/>
              </w:rPr>
              <w:t>Rp318.362.083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(Rp344.328.093)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Jasa Tenaga Kesehatan BLUD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Rp697.905.907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Rp950.000.000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Rp252.094.093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Jasa Tenaga Kesehatan BLUD</w:t>
            </w:r>
          </w:p>
        </w:tc>
        <w:tc>
          <w:tcPr>
            <w:tcW w:w="1403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9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39" w:type="dxa"/>
            <w:gridSpan w:val="3"/>
          </w:tcPr>
          <w:p w:rsidR="00130C24" w:rsidRDefault="003F35B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Barang dan Jasa BLUD [BLUD]</w:t>
            </w:r>
          </w:p>
        </w:tc>
        <w:tc>
          <w:tcPr>
            <w:tcW w:w="788" w:type="dxa"/>
          </w:tcPr>
          <w:p w:rsidR="00130C24" w:rsidRDefault="003F35B2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25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697.905.907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sz w:val="13"/>
              </w:rPr>
              <w:t>Rp697.905.907</w:t>
            </w:r>
          </w:p>
        </w:tc>
        <w:tc>
          <w:tcPr>
            <w:tcW w:w="798" w:type="dxa"/>
          </w:tcPr>
          <w:p w:rsidR="00130C24" w:rsidRDefault="003F35B2">
            <w:pPr>
              <w:pStyle w:val="TableParagraph"/>
              <w:spacing w:before="44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25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left="29" w:right="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950.000.000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4"/>
              <w:jc w:val="right"/>
              <w:rPr>
                <w:sz w:val="13"/>
              </w:rPr>
            </w:pPr>
            <w:r>
              <w:rPr>
                <w:sz w:val="13"/>
              </w:rPr>
              <w:t>Rp950.000.000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Rp252.094.093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Rp34.266.000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Rp126.500.000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Rp92.234.000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Rp34.266.000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Rp126.500.000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Rp92.234.000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Rp34.266.000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Rp126.500.000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Rp92.234.000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5.2.02.99.99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Rp34.266.000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Rp126.500.000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Rp92.234.000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5.2.02.99.99.9999</w:t>
            </w: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Modal Peralatan dan Mesin BLUD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Rp34.266.000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Rp126.500.000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Rp92.234.000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Modal Alat Kantor Lainnya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Rp34.266.000</w:t>
            </w: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Rp126.500.000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Rp92.234.000</w:t>
            </w: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89" w:type="dxa"/>
            <w:gridSpan w:val="7"/>
          </w:tcPr>
          <w:p w:rsidR="00130C24" w:rsidRDefault="003F35B2">
            <w:pPr>
              <w:pStyle w:val="TableParagraph"/>
              <w:spacing w:before="44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Modal Alat Kantor Lainnya</w:t>
            </w:r>
          </w:p>
        </w:tc>
        <w:tc>
          <w:tcPr>
            <w:tcW w:w="1403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0" w:type="dxa"/>
            <w:gridSpan w:val="4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13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9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258"/>
        </w:trPr>
        <w:tc>
          <w:tcPr>
            <w:tcW w:w="148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39" w:type="dxa"/>
            <w:gridSpan w:val="3"/>
          </w:tcPr>
          <w:p w:rsidR="00130C24" w:rsidRDefault="003F35B2">
            <w:pPr>
              <w:pStyle w:val="TableParagraph"/>
              <w:spacing w:before="44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Modal Peralatan dan Mesin BLUD [BLUD]</w:t>
            </w:r>
          </w:p>
        </w:tc>
        <w:tc>
          <w:tcPr>
            <w:tcW w:w="788" w:type="dxa"/>
          </w:tcPr>
          <w:p w:rsidR="00130C24" w:rsidRDefault="003F35B2">
            <w:pPr>
              <w:pStyle w:val="TableParagraph"/>
              <w:spacing w:before="44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25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34.266.000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Rp34.266.000</w:t>
            </w:r>
          </w:p>
        </w:tc>
        <w:tc>
          <w:tcPr>
            <w:tcW w:w="798" w:type="dxa"/>
          </w:tcPr>
          <w:p w:rsidR="00130C24" w:rsidRDefault="003F35B2">
            <w:pPr>
              <w:pStyle w:val="TableParagraph"/>
              <w:spacing w:before="44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625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52" w:type="dxa"/>
          </w:tcPr>
          <w:p w:rsidR="00130C24" w:rsidRDefault="003F35B2">
            <w:pPr>
              <w:pStyle w:val="TableParagraph"/>
              <w:spacing w:before="44"/>
              <w:ind w:left="29" w:right="4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126.500.000</w:t>
            </w:r>
          </w:p>
        </w:tc>
        <w:tc>
          <w:tcPr>
            <w:tcW w:w="385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4"/>
              <w:jc w:val="right"/>
              <w:rPr>
                <w:sz w:val="13"/>
              </w:rPr>
            </w:pPr>
            <w:r>
              <w:rPr>
                <w:sz w:val="13"/>
              </w:rPr>
              <w:t>Rp126.500.000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Rp92.234.000</w:t>
            </w:r>
          </w:p>
        </w:tc>
      </w:tr>
      <w:tr w:rsidR="00130C24">
        <w:trPr>
          <w:trHeight w:val="258"/>
        </w:trPr>
        <w:tc>
          <w:tcPr>
            <w:tcW w:w="7678" w:type="dxa"/>
            <w:gridSpan w:val="8"/>
          </w:tcPr>
          <w:p w:rsidR="00130C24" w:rsidRDefault="003F35B2">
            <w:pPr>
              <w:pStyle w:val="TableParagraph"/>
              <w:spacing w:before="44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Rp1.394.862.083</w:t>
            </w:r>
          </w:p>
        </w:tc>
        <w:tc>
          <w:tcPr>
            <w:tcW w:w="2760" w:type="dxa"/>
            <w:gridSpan w:val="4"/>
          </w:tcPr>
          <w:p w:rsidR="00130C24" w:rsidRDefault="003F35B2">
            <w:pPr>
              <w:pStyle w:val="TableParagraph"/>
              <w:spacing w:before="44"/>
              <w:ind w:left="2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Rp1.394.862.083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130C24">
        <w:trPr>
          <w:trHeight w:val="258"/>
        </w:trPr>
        <w:tc>
          <w:tcPr>
            <w:tcW w:w="7678" w:type="dxa"/>
            <w:gridSpan w:val="8"/>
          </w:tcPr>
          <w:p w:rsidR="00130C24" w:rsidRDefault="003F35B2">
            <w:pPr>
              <w:pStyle w:val="TableParagraph"/>
              <w:spacing w:before="44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Total Anggaran Kegiatan:</w:t>
            </w:r>
          </w:p>
        </w:tc>
        <w:tc>
          <w:tcPr>
            <w:tcW w:w="1403" w:type="dxa"/>
          </w:tcPr>
          <w:p w:rsidR="00130C24" w:rsidRDefault="003F35B2">
            <w:pPr>
              <w:pStyle w:val="TableParagraph"/>
              <w:spacing w:before="44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Rp1.394.862.083</w:t>
            </w:r>
          </w:p>
        </w:tc>
        <w:tc>
          <w:tcPr>
            <w:tcW w:w="2760" w:type="dxa"/>
            <w:gridSpan w:val="4"/>
          </w:tcPr>
          <w:p w:rsidR="00130C24" w:rsidRDefault="003F35B2">
            <w:pPr>
              <w:pStyle w:val="TableParagraph"/>
              <w:spacing w:before="44"/>
              <w:ind w:left="2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413" w:type="dxa"/>
          </w:tcPr>
          <w:p w:rsidR="00130C24" w:rsidRDefault="003F35B2">
            <w:pPr>
              <w:pStyle w:val="TableParagraph"/>
              <w:spacing w:before="44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Rp1.394.862.083</w:t>
            </w:r>
          </w:p>
        </w:tc>
        <w:tc>
          <w:tcPr>
            <w:tcW w:w="1999" w:type="dxa"/>
          </w:tcPr>
          <w:p w:rsidR="00130C24" w:rsidRDefault="003F35B2">
            <w:pPr>
              <w:pStyle w:val="TableParagraph"/>
              <w:spacing w:before="44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</w:tbl>
    <w:p w:rsidR="00130C24" w:rsidRDefault="003F35B2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97.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86"/>
                    <w:gridCol w:w="1344"/>
                    <w:gridCol w:w="2689"/>
                    <w:gridCol w:w="1921"/>
                  </w:tblGrid>
                  <w:tr w:rsidR="00130C24">
                    <w:trPr>
                      <w:trHeight w:val="326"/>
                    </w:trPr>
                    <w:tc>
                      <w:tcPr>
                        <w:tcW w:w="8230" w:type="dxa"/>
                        <w:gridSpan w:val="2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3261" w:right="325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 xml:space="preserve">Sebelum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4610" w:type="dxa"/>
                        <w:gridSpan w:val="2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153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130C24">
                    <w:trPr>
                      <w:trHeight w:val="326"/>
                    </w:trPr>
                    <w:tc>
                      <w:tcPr>
                        <w:tcW w:w="6886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3045" w:right="30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40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2689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947" w:right="9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921" w:type="dxa"/>
                      </w:tcPr>
                      <w:p w:rsidR="00130C24" w:rsidRDefault="003F35B2">
                        <w:pPr>
                          <w:pStyle w:val="TableParagraph"/>
                          <w:spacing w:before="81"/>
                          <w:ind w:left="666" w:right="65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30C24">
                    <w:trPr>
                      <w:trHeight w:val="306"/>
                    </w:trPr>
                    <w:tc>
                      <w:tcPr>
                        <w:tcW w:w="6886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Upaya Kesehatan Mayarakat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  <w:tc>
                      <w:tcPr>
                        <w:tcW w:w="2689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Peserta JKN</w:t>
                        </w:r>
                      </w:p>
                    </w:tc>
                    <w:tc>
                      <w:tcPr>
                        <w:tcW w:w="1921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17800 Orang</w:t>
                        </w:r>
                      </w:p>
                    </w:tc>
                  </w:tr>
                  <w:tr w:rsidR="00130C24">
                    <w:trPr>
                      <w:trHeight w:val="306"/>
                    </w:trPr>
                    <w:tc>
                      <w:tcPr>
                        <w:tcW w:w="6886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Jenis Pengadaan Modal Alat Kantor Lainnya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  <w:tc>
                      <w:tcPr>
                        <w:tcW w:w="2689" w:type="dxa"/>
                      </w:tcPr>
                      <w:p w:rsidR="00130C24" w:rsidRDefault="00130C24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921" w:type="dxa"/>
                      </w:tcPr>
                      <w:p w:rsidR="00130C24" w:rsidRDefault="00130C24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130C24">
                    <w:trPr>
                      <w:trHeight w:val="306"/>
                    </w:trPr>
                    <w:tc>
                      <w:tcPr>
                        <w:tcW w:w="6886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Jenis Penyediaan Barang dan Jasa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  <w:tc>
                      <w:tcPr>
                        <w:tcW w:w="2689" w:type="dxa"/>
                      </w:tcPr>
                      <w:p w:rsidR="00130C24" w:rsidRDefault="00130C24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921" w:type="dxa"/>
                      </w:tcPr>
                      <w:p w:rsidR="00130C24" w:rsidRDefault="00130C24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130C24">
                    <w:trPr>
                      <w:trHeight w:val="306"/>
                    </w:trPr>
                    <w:tc>
                      <w:tcPr>
                        <w:tcW w:w="6886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Jenis Penyediaan Jasa Tenaga Kesehatan</w:t>
                        </w:r>
                      </w:p>
                    </w:tc>
                    <w:tc>
                      <w:tcPr>
                        <w:tcW w:w="1344" w:type="dxa"/>
                      </w:tcPr>
                      <w:p w:rsidR="00130C24" w:rsidRDefault="003F35B2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Bulan</w:t>
                        </w:r>
                      </w:p>
                    </w:tc>
                    <w:tc>
                      <w:tcPr>
                        <w:tcW w:w="2689" w:type="dxa"/>
                      </w:tcPr>
                      <w:p w:rsidR="00130C24" w:rsidRDefault="00130C24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921" w:type="dxa"/>
                      </w:tcPr>
                      <w:p w:rsidR="00130C24" w:rsidRDefault="00130C24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:rsidR="00130C24" w:rsidRDefault="00130C24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30C24" w:rsidRDefault="00130C24">
      <w:pPr>
        <w:rPr>
          <w:sz w:val="2"/>
          <w:szCs w:val="2"/>
        </w:rPr>
        <w:sectPr w:rsidR="00130C2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130C24">
        <w:trPr>
          <w:trHeight w:val="321"/>
        </w:trPr>
        <w:tc>
          <w:tcPr>
            <w:tcW w:w="6097" w:type="dxa"/>
            <w:gridSpan w:val="4"/>
          </w:tcPr>
          <w:p w:rsidR="00130C24" w:rsidRDefault="003F35B2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Penarikan Dana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203D8" w:rsidRDefault="006203D8" w:rsidP="006203D8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6203D8" w:rsidRDefault="006203D8" w:rsidP="006203D8">
            <w:pPr>
              <w:pStyle w:val="TableParagraph"/>
              <w:spacing w:before="0"/>
              <w:jc w:val="center"/>
              <w:rPr>
                <w:w w:val="105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Pelaihari, tanggal 28 Oktober 2021</w:t>
            </w:r>
          </w:p>
          <w:p w:rsidR="006203D8" w:rsidRPr="00DD291D" w:rsidRDefault="006203D8" w:rsidP="006203D8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Kepala Dinas Kesehatan</w:t>
            </w: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6203D8" w:rsidRPr="00DD291D" w:rsidRDefault="006203D8" w:rsidP="006203D8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NIP: 196407101985112002</w:t>
            </w:r>
          </w:p>
          <w:p w:rsidR="006203D8" w:rsidRPr="00DD291D" w:rsidRDefault="006203D8" w:rsidP="006203D8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DD291D">
              <w:rPr>
                <w:w w:val="105"/>
                <w:sz w:val="14"/>
                <w:szCs w:val="14"/>
              </w:rPr>
              <w:t>Mengesahkan,</w:t>
            </w:r>
          </w:p>
          <w:p w:rsidR="006203D8" w:rsidRPr="00DD291D" w:rsidRDefault="006203D8" w:rsidP="006203D8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DD291D">
              <w:rPr>
                <w:sz w:val="14"/>
                <w:szCs w:val="14"/>
              </w:rPr>
              <w:t>PPKD</w:t>
            </w: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6203D8" w:rsidRPr="00DD291D" w:rsidRDefault="006203D8" w:rsidP="006203D8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130C24" w:rsidRDefault="006203D8" w:rsidP="006203D8">
            <w:pPr>
              <w:pStyle w:val="TableParagraph"/>
              <w:spacing w:before="138" w:line="367" w:lineRule="auto"/>
              <w:ind w:left="3398" w:right="3391"/>
              <w:jc w:val="center"/>
              <w:rPr>
                <w:sz w:val="14"/>
              </w:rPr>
            </w:pPr>
            <w:r w:rsidRPr="00DD291D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DD291D">
              <w:rPr>
                <w:w w:val="105"/>
                <w:sz w:val="14"/>
                <w:szCs w:val="14"/>
              </w:rPr>
              <w:t xml:space="preserve"> NIP: 196612271987031002</w:t>
            </w: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Rp70.000.000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Rp85.000.000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Rp85.000.000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Rp85.000.000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Rp69.300.000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Rp79.000.000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Rp80.000.000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Rp70.000.000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Rp70.000.000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887"/>
              <w:rPr>
                <w:sz w:val="14"/>
              </w:rPr>
            </w:pPr>
            <w:r>
              <w:rPr>
                <w:w w:val="105"/>
                <w:sz w:val="14"/>
              </w:rPr>
              <w:t>Rp173.000.000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887"/>
              <w:rPr>
                <w:sz w:val="14"/>
              </w:rPr>
            </w:pPr>
            <w:r>
              <w:rPr>
                <w:w w:val="105"/>
                <w:sz w:val="14"/>
              </w:rPr>
              <w:t>Rp312.600.000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6"/>
        </w:trPr>
        <w:tc>
          <w:tcPr>
            <w:tcW w:w="3044" w:type="dxa"/>
            <w:gridSpan w:val="2"/>
          </w:tcPr>
          <w:p w:rsidR="00130C24" w:rsidRDefault="003F35B2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130C24" w:rsidRDefault="003F35B2">
            <w:pPr>
              <w:pStyle w:val="TableParagraph"/>
              <w:spacing w:before="68"/>
              <w:ind w:left="1887"/>
              <w:rPr>
                <w:sz w:val="14"/>
              </w:rPr>
            </w:pPr>
            <w:r>
              <w:rPr>
                <w:w w:val="105"/>
                <w:sz w:val="14"/>
              </w:rPr>
              <w:t>Rp215.962.083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130C24" w:rsidRDefault="003F35B2">
            <w:pPr>
              <w:pStyle w:val="TableParagraph"/>
              <w:spacing w:before="68"/>
              <w:ind w:left="1251" w:right="12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130C24" w:rsidRDefault="003F35B2">
            <w:pPr>
              <w:pStyle w:val="TableParagraph"/>
              <w:spacing w:before="68"/>
              <w:ind w:left="1743"/>
              <w:rPr>
                <w:sz w:val="14"/>
              </w:rPr>
            </w:pPr>
            <w:r>
              <w:rPr>
                <w:w w:val="105"/>
                <w:sz w:val="14"/>
              </w:rPr>
              <w:t>Rp1.394.862.083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124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6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30C24" w:rsidRDefault="00130C24">
            <w:pPr>
              <w:rPr>
                <w:sz w:val="2"/>
                <w:szCs w:val="2"/>
              </w:rPr>
            </w:pPr>
          </w:p>
        </w:tc>
      </w:tr>
      <w:tr w:rsidR="00130C24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130C24" w:rsidRDefault="003F35B2">
            <w:pPr>
              <w:pStyle w:val="TableParagraph"/>
              <w:spacing w:before="102"/>
              <w:ind w:left="6153" w:right="6156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130C24">
        <w:trPr>
          <w:trHeight w:val="326"/>
        </w:trPr>
        <w:tc>
          <w:tcPr>
            <w:tcW w:w="605" w:type="dxa"/>
          </w:tcPr>
          <w:p w:rsidR="00130C24" w:rsidRDefault="003F35B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130C24" w:rsidRDefault="003F35B2">
            <w:pPr>
              <w:pStyle w:val="TableParagraph"/>
              <w:spacing w:before="73"/>
              <w:ind w:left="2414" w:right="240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130C24" w:rsidRDefault="003F35B2">
            <w:pPr>
              <w:pStyle w:val="TableParagraph"/>
              <w:spacing w:before="73"/>
              <w:ind w:left="1360" w:right="13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3812" w:type="dxa"/>
          </w:tcPr>
          <w:p w:rsidR="00130C24" w:rsidRDefault="003F35B2">
            <w:pPr>
              <w:pStyle w:val="TableParagraph"/>
              <w:spacing w:before="73"/>
              <w:ind w:left="1574" w:right="155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39" w:type="dxa"/>
          </w:tcPr>
          <w:p w:rsidR="00130C24" w:rsidRDefault="003F35B2">
            <w:pPr>
              <w:pStyle w:val="TableParagraph"/>
              <w:spacing w:before="73"/>
              <w:ind w:left="64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3" w:type="dxa"/>
            <w:gridSpan w:val="2"/>
          </w:tcPr>
          <w:p w:rsidR="00130C24" w:rsidRDefault="003F35B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130C24" w:rsidRDefault="003F35B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3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3" w:type="dxa"/>
            <w:gridSpan w:val="2"/>
          </w:tcPr>
          <w:p w:rsidR="00130C24" w:rsidRDefault="003F35B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130C24" w:rsidRDefault="003F35B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3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3" w:type="dxa"/>
            <w:gridSpan w:val="2"/>
          </w:tcPr>
          <w:p w:rsidR="00130C24" w:rsidRDefault="003F35B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130C24" w:rsidRDefault="003F35B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3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3" w:type="dxa"/>
            <w:gridSpan w:val="2"/>
          </w:tcPr>
          <w:p w:rsidR="00130C24" w:rsidRDefault="003F35B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130C24" w:rsidRDefault="003F35B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3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3" w:type="dxa"/>
            <w:gridSpan w:val="2"/>
          </w:tcPr>
          <w:p w:rsidR="00130C24" w:rsidRDefault="003F35B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130C24" w:rsidRDefault="003F35B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3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3" w:type="dxa"/>
            <w:gridSpan w:val="2"/>
          </w:tcPr>
          <w:p w:rsidR="00130C24" w:rsidRDefault="003F35B2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130C24" w:rsidRDefault="003F35B2">
            <w:pPr>
              <w:pStyle w:val="TableParagraph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39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130C24" w:rsidRDefault="00130C24">
      <w:pPr>
        <w:rPr>
          <w:rFonts w:ascii="Times New Roman"/>
          <w:sz w:val="14"/>
        </w:rPr>
        <w:sectPr w:rsidR="00130C2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30C24">
        <w:trPr>
          <w:trHeight w:val="412"/>
        </w:trPr>
        <w:tc>
          <w:tcPr>
            <w:tcW w:w="15243" w:type="dxa"/>
            <w:gridSpan w:val="5"/>
          </w:tcPr>
          <w:p w:rsidR="00130C24" w:rsidRDefault="003F35B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130C24">
        <w:trPr>
          <w:trHeight w:val="326"/>
        </w:trPr>
        <w:tc>
          <w:tcPr>
            <w:tcW w:w="605" w:type="dxa"/>
          </w:tcPr>
          <w:p w:rsidR="00130C24" w:rsidRDefault="003F35B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130C24" w:rsidRDefault="003F35B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30C24" w:rsidRDefault="00130C24">
      <w:pPr>
        <w:rPr>
          <w:rFonts w:ascii="Times New Roman"/>
          <w:sz w:val="12"/>
        </w:rPr>
        <w:sectPr w:rsidR="00130C2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30C24">
        <w:trPr>
          <w:trHeight w:val="412"/>
        </w:trPr>
        <w:tc>
          <w:tcPr>
            <w:tcW w:w="15243" w:type="dxa"/>
            <w:gridSpan w:val="5"/>
          </w:tcPr>
          <w:p w:rsidR="00130C24" w:rsidRDefault="003F35B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130C24">
        <w:trPr>
          <w:trHeight w:val="326"/>
        </w:trPr>
        <w:tc>
          <w:tcPr>
            <w:tcW w:w="605" w:type="dxa"/>
          </w:tcPr>
          <w:p w:rsidR="00130C24" w:rsidRDefault="003F35B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130C24" w:rsidRDefault="003F35B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30C24" w:rsidRDefault="00130C24">
      <w:pPr>
        <w:rPr>
          <w:rFonts w:ascii="Times New Roman"/>
          <w:sz w:val="12"/>
        </w:rPr>
        <w:sectPr w:rsidR="00130C24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30C24">
        <w:trPr>
          <w:trHeight w:val="412"/>
        </w:trPr>
        <w:tc>
          <w:tcPr>
            <w:tcW w:w="15243" w:type="dxa"/>
            <w:gridSpan w:val="5"/>
          </w:tcPr>
          <w:p w:rsidR="00130C24" w:rsidRDefault="003F35B2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130C24">
        <w:trPr>
          <w:trHeight w:val="326"/>
        </w:trPr>
        <w:tc>
          <w:tcPr>
            <w:tcW w:w="605" w:type="dxa"/>
          </w:tcPr>
          <w:p w:rsidR="00130C24" w:rsidRDefault="003F35B2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130C24" w:rsidRDefault="003F35B2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30C24">
        <w:trPr>
          <w:trHeight w:val="691"/>
        </w:trPr>
        <w:tc>
          <w:tcPr>
            <w:tcW w:w="605" w:type="dxa"/>
          </w:tcPr>
          <w:p w:rsidR="00130C24" w:rsidRDefault="003F35B2">
            <w:pPr>
              <w:pStyle w:val="TableParagraph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130C24" w:rsidRDefault="003F35B2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130C24" w:rsidRDefault="003F35B2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130C24" w:rsidRDefault="00130C24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000000" w:rsidRDefault="003F35B2"/>
    <w:sectPr w:rsidR="00000000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F35B2">
      <w:r>
        <w:separator/>
      </w:r>
    </w:p>
  </w:endnote>
  <w:endnote w:type="continuationSeparator" w:id="0">
    <w:p w:rsidR="00000000" w:rsidRDefault="003F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C24" w:rsidRDefault="003F35B2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62.4pt;height:8.15pt;z-index:-17052672;mso-position-horizontal-relative:page;mso-position-vertical-relative:page" filled="f" stroked="f">
          <v:textbox inset="0,0,0,0">
            <w:txbxContent>
              <w:p w:rsidR="00130C24" w:rsidRDefault="003F35B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- 1.02.01.2.10 - 1.02.0.00.0.00.01.0005 -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7052160;mso-position-horizontal-relative:page;mso-position-vertical-relative:page" filled="f" stroked="f">
          <v:textbox inset="0,0,0,0">
            <w:txbxContent>
              <w:p w:rsidR="00130C24" w:rsidRDefault="003F35B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6.7pt;height:8.15pt;z-index:-17051648;mso-position-horizontal-relative:page;mso-position-vertical-relative:page" filled="f" stroked="f">
          <v:textbox inset="0,0,0,0">
            <w:txbxContent>
              <w:p w:rsidR="00130C24" w:rsidRDefault="003F35B2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05"/>
                  </w:rPr>
                  <w:t>2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F35B2">
      <w:r>
        <w:separator/>
      </w:r>
    </w:p>
  </w:footnote>
  <w:footnote w:type="continuationSeparator" w:id="0">
    <w:p w:rsidR="00000000" w:rsidRDefault="003F3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130C24"/>
    <w:rsid w:val="00130C24"/>
    <w:rsid w:val="003F35B2"/>
    <w:rsid w:val="0062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1005</Words>
  <Characters>5732</Characters>
  <Application>Microsoft Office Word</Application>
  <DocSecurity>0</DocSecurity>
  <Lines>47</Lines>
  <Paragraphs>13</Paragraphs>
  <ScaleCrop>false</ScaleCrop>
  <Company>home</Company>
  <LinksUpToDate>false</LinksUpToDate>
  <CharactersWithSpaces>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- 1.02.01.2.10 Peningkatan Pelayanan BLUD - 1.02.0.00.0.00.01.0005 - Kabupaten Tanah Laut - Penetapan Perubahan DPA-SKPD - 2021</dc:title>
  <cp:lastModifiedBy>ismail - [2010]</cp:lastModifiedBy>
  <cp:revision>3</cp:revision>
  <dcterms:created xsi:type="dcterms:W3CDTF">2021-11-04T20:30:00Z</dcterms:created>
  <dcterms:modified xsi:type="dcterms:W3CDTF">2021-11-04T20:51:00Z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2021-11-04T00:00:00Z</vt:filetime>
  </property>
</Properties>
</file>